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24.06.2023 N 281-ФЗ</w:t>
              <w:br/>
              <w:t xml:space="preserve">"О внесении изменений в статьи 19 и 24 Федерального закона "О статусе военнослужащих" и Федеральный закон "О войсках национальной гвардии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28.06.2023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24 июня 2023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281-ФЗ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РОССИЙСКАЯ ФЕДЕРАЦИЯ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ФЕДЕРАЛЬНЫЙ 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</w:t>
      </w:r>
    </w:p>
    <w:p>
      <w:pPr>
        <w:pStyle w:val="2"/>
        <w:jc w:val="center"/>
      </w:pPr>
      <w:r>
        <w:rPr>
          <w:sz w:val="20"/>
        </w:rPr>
        <w:t xml:space="preserve">В СТАТЬИ 19 И 24 ФЕДЕРАЛЬНОГО ЗАКОНА "О СТАТУСЕ</w:t>
      </w:r>
    </w:p>
    <w:p>
      <w:pPr>
        <w:pStyle w:val="2"/>
        <w:jc w:val="center"/>
      </w:pPr>
      <w:r>
        <w:rPr>
          <w:sz w:val="20"/>
        </w:rPr>
        <w:t xml:space="preserve">ВОЕННОСЛУЖАЩИХ" И ФЕДЕРАЛЬНЫЙ ЗАКОН "О ВОЙСКАХ НАЦИОНАЛЬНОЙ</w:t>
      </w:r>
    </w:p>
    <w:p>
      <w:pPr>
        <w:pStyle w:val="2"/>
        <w:jc w:val="center"/>
      </w:pPr>
      <w:r>
        <w:rPr>
          <w:sz w:val="20"/>
        </w:rPr>
        <w:t xml:space="preserve">ГВАРДИИ РОССИЙСКОЙ ФЕДЕРАЦИИ"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Государственной Думой</w:t>
      </w:r>
    </w:p>
    <w:p>
      <w:pPr>
        <w:pStyle w:val="0"/>
        <w:jc w:val="right"/>
      </w:pPr>
      <w:r>
        <w:rPr>
          <w:sz w:val="20"/>
        </w:rPr>
        <w:t xml:space="preserve">20 июня 2023 года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Одобрен</w:t>
      </w:r>
    </w:p>
    <w:p>
      <w:pPr>
        <w:pStyle w:val="0"/>
        <w:jc w:val="right"/>
      </w:pPr>
      <w:r>
        <w:rPr>
          <w:sz w:val="20"/>
        </w:rPr>
        <w:t xml:space="preserve">Советом Федерации</w:t>
      </w:r>
    </w:p>
    <w:p>
      <w:pPr>
        <w:pStyle w:val="0"/>
        <w:jc w:val="right"/>
      </w:pPr>
      <w:r>
        <w:rPr>
          <w:sz w:val="20"/>
        </w:rPr>
        <w:t xml:space="preserve">21 июня 2023 года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Внести в Федеральный </w:t>
      </w:r>
      <w:hyperlink w:history="0" r:id="rId7" w:tooltip="Федеральный закон от 27.05.1998 N 76-ФЗ (ред. от 13.06.2023) &quot;О статусе военнослужащих&quot;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мая 1998 года N 76-ФЗ "О статусе военнослужащих" (Собрание законодательства Российской Федерации, 1998, N 22, ст. 2331; 2002, N 19, ст. 1794; N 21, ст. 1919; 2003, N 46, ст. 4437; 2004, N 18, ст. 1687; N 35, ст. 3607; 2005, N 17, ст. 1483; 2006, N 19, ст. 2067; 2007, N 2, ст. 360; N 26, ст. 3087; 2008, N 44, ст. 4983; 2009, N 11, ст. 1263; N 52, ст. 6415; 2010, N 50, ст. 6600; 2011, N 46, ст. 6407; N 47, ст. 6608; 2012, N 25, ст. 3270; N 53, ст. 7613; 2013, N 27, ст. 3462, 3477; N 44, ст. 5636, 5637; N 48, ст. 6165; N 52, ст. 6970; 2014, N 23, ст. 2930; 2020, N 9, ст. 1121; N 24, ст. 3750; N 29, ст. 4511; N 31, ст. 5046; 2022, N 5, ст. 678; N 27, ст. 4600; N 29, ст. 5249; N 45, ст. 7664; 2023, N 16, ст. 2755)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8" w:tooltip="Федеральный закон от 27.05.1998 N 76-ФЗ (ред. от 13.06.2023) &quot;О статусе военнослужащих&quot; ------------ Недействующая редакция {КонсультантПлюс}">
        <w:r>
          <w:rPr>
            <w:sz w:val="20"/>
            <w:color w:val="0000ff"/>
          </w:rPr>
          <w:t xml:space="preserve">абзац второй пункта 6 статьи 19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"Детям военнослужащих и детям граждан, пребывающих в добровольческих формированиях, в том числе усыновленным (удочеренным) или находящимся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предоставляются в первоочередном порядке места в государственных и муниципальных общеобразовательных и дошкольных образовательных организациях по месту жительства их семей, а также места в летних оздоровительных лагерях.";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9" w:tooltip="Федеральный закон от 27.05.1998 N 76-ФЗ (ред. от 13.06.2023) &quot;О статусе военнослужащих&quot; ------------ Недействующая редакция {КонсультантПлюс}">
        <w:r>
          <w:rPr>
            <w:sz w:val="20"/>
            <w:color w:val="0000ff"/>
          </w:rPr>
          <w:t xml:space="preserve">статью 24</w:t>
        </w:r>
      </w:hyperlink>
      <w:r>
        <w:rPr>
          <w:sz w:val="20"/>
        </w:rPr>
        <w:t xml:space="preserve"> дополнить пунктом 8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"8. Детям военнослужащих и детям граждан, пребывавших в добровольческих формированиях, погибших (умерших) при выполнении задач в специальной военной операции либо позднее указанного периода, но вследствие увечья (ранения, травмы, контузии) или заболевания, полученных при выполнении задач в ходе проведения специальной военной операции, в том числе усыновленным (удочеренным) или находящимся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предоставляются во внеочередном порядке места в государственных и муниципальных общеобразовательных и дошкольных образовательных организациях по месту жительства их семей, а также места в летних оздоровительных лагерях.".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Федеральный </w:t>
      </w:r>
      <w:hyperlink w:history="0" r:id="rId10" w:tooltip="Федеральный закон от 03.07.2016 N 226-ФЗ (ред. от 06.02.2023) &quot;О войсках национальной гвардии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3 июля 2016 года N 226-ФЗ "О войсках национальной гвардии Российской Федерации" (Собрание законодательства Российской Федерации, 2016, N 27, ст. 4159) дополнить статьей 28.1 следующего содержания: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"Статья 28.1. Гарантии членам семьи сотрудника в связи с прохождением службы в войсках национальной гвардии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Детям сотрудника, погибшего (умершего) при выполнении задач в специальной военной операции либо позднее указанного периода, но вследствие увечья (ранения, травмы, контузии) или заболевания, полученных при выполнении задач в ходе проведения специальной военной операции, в том числе усыновленным (удочеренным) или находящимся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предоставляются во внеочередном порядке места в государственных и муниципальных общеобразовательных и дошкольных образовательных организациях по месту жительства их семей, а также места в летних оздоровительных лагерях.".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24 июня 2023 года</w:t>
      </w:r>
    </w:p>
    <w:p>
      <w:pPr>
        <w:pStyle w:val="0"/>
        <w:spacing w:before="200" w:line-rule="auto"/>
      </w:pPr>
      <w:r>
        <w:rPr>
          <w:sz w:val="20"/>
        </w:rPr>
        <w:t xml:space="preserve">N 281-ФЗ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24.06.2023 N 281-ФЗ</w:t>
            <w:br/>
            <w:t>"О внесении изменений в статьи 19 и 24 Федерального закона "О статусе военнослу...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28.06.2023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029D6357C591D03BC220678071FE5C29AD4FC18896CC252813844009E223984725D59FB1D59858BA8CCEB603FFF057E" TargetMode = "External"/>
	<Relationship Id="rId8" Type="http://schemas.openxmlformats.org/officeDocument/2006/relationships/hyperlink" Target="consultantplus://offline/ref=029D6357C591D03BC220678071FE5C29AD4FC18896CC252813844009E223984737D5C7B8DE904DEEDB94E10EFF0C5002F537F6AC9BFC5DE" TargetMode = "External"/>
	<Relationship Id="rId9" Type="http://schemas.openxmlformats.org/officeDocument/2006/relationships/hyperlink" Target="consultantplus://offline/ref=029D6357C591D03BC220678071FE5C29AD4FC18896CC252813844009E223984737D5C7BDD79045B389DBE052B9514300FB37F4AA87CC1175F751E" TargetMode = "External"/>
	<Relationship Id="rId10" Type="http://schemas.openxmlformats.org/officeDocument/2006/relationships/hyperlink" Target="consultantplus://offline/ref=029D6357C591D03BC220678071FE5C29AD48C18C90C5252813844009E223984725D59FB1D59858BA8CCEB603FFF057E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24.06.2023 N 281-ФЗ
"О внесении изменений в статьи 19 и 24 Федерального закона "О статусе военнослужащих" и Федеральный закон "О войсках национальной гвардии Российской Федерации"</dc:title>
  <dcterms:created xsi:type="dcterms:W3CDTF">2023-06-28T04:57:03Z</dcterms:created>
</cp:coreProperties>
</file>